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FFD11A"/>
          <w:sz w:val="16"/>
          <w:szCs w:val="16"/>
          <w:b w:val="1"/>
          <w:bCs w:val="1"/>
          <w:smallCaps w:val="0"/>
          <w:caps w:val="1"/>
        </w:rPr>
        <w:t xml:space="preserve">MELBET</w:t>
      </w:r>
    </w:p>
    <w:p>
      <w:pPr>
        <w:pStyle w:val="Heading1"/>
      </w:pPr>
      <w:bookmarkStart w:id="0" w:name="_Toc0"/>
      <w:r>
        <w:t>Application mobile Melbet : avis complet</w:t>
      </w:r>
      <w:bookmarkEnd w:id="0"/>
    </w:p>
    <w:p>
      <w:pPr>
        <w:spacing w:after="80"/>
      </w:pPr>
      <w:r>
        <w:rPr>
          <w:color w:val="6B6457"/>
          <w:sz w:val="24"/>
          <w:szCs w:val="24"/>
        </w:rPr>
        <w:t xml:space="preserve">Application mobile Melbet 2026 — fonctions, pari en un clic, casino, Aviator, live et différences avec le site. Avis complet de l'application.</w:t>
      </w:r>
    </w:p>
    <w:p>
      <w:pPr>
        <w:spacing w:after="200"/>
      </w:pPr>
      <w:r>
        <w:rPr>
          <w:color w:val="6B6457"/>
          <w:sz w:val="18"/>
          <w:szCs w:val="18"/>
        </w:rPr>
        <w:t xml:space="preserve">Daniel Carter, Betting Editor · 21.04.2026</w:t>
      </w:r>
    </w:p>
    <w:p>
      <w:pPr>
        <w:spacing w:after="200"/>
        <w:shd w:val="clear" w:fill="FFF6D6"/>
      </w:pPr>
      <w:r>
        <w:rPr>
          <w:color w:val="FFD11A"/>
          <w:b w:val="1"/>
          <w:bCs w:val="1"/>
        </w:rPr>
        <w:t xml:space="preserve">TL;DR  </w:t>
      </w:r>
      <w:r>
        <w:rPr>
          <w:sz w:val="20"/>
          <w:szCs w:val="20"/>
        </w:rPr>
        <w:t xml:space="preserve">L'application mobile Melbet reprend l'essentiel du site : paris d'avant-match et en direct, casino, jeux crash comme Aviator, pari en un clic et gestion du compte. Disponible en version Android (fichier APK hors Play Store) et iOS, elle vise les parieurs d'Afrique francophone qui misent en mobilité sur le football et le live, en FCFA, via Orange Money ou Wave. Cet avis indépendant détaille les fonctions, l'interface, les bonus dans l'application et les pannes les plus fréquentes, sans inventer de montants : pour les chiffres exacts, reportez-vous au site officiel. Rappel : les paris sont réservés aux 18 ans et plus.</w:t>
      </w:r>
    </w:p>
    <w:p>
      <w:pPr>
        <w:pStyle w:val="Heading2"/>
      </w:pPr>
      <w:bookmarkStart w:id="1" w:name="_Toc1"/>
      <w:r>
        <w:t>Fonctions de l'application</w:t>
      </w:r>
      <w:bookmarkEnd w:id="1"/>
    </w:p>
    <w:p>
      <w:pPr>
        <w:spacing w:after="80"/>
      </w:pPr>
      <w:r>
        <w:rPr>
          <w:b w:val="1"/>
          <w:bCs w:val="1"/>
        </w:rPr>
        <w:t xml:space="preserve">L'application Melbet donne accès aux paris d'avant-match et en direct, au casino, aux jeux crash comme Aviator, et au pari en un clic, le tout depuis un compte unique sur smartphone.</w:t>
      </w:r>
    </w:p>
    <w:p>
      <w:pPr/>
      <w:r>
        <w:rPr/>
        <w:t xml:space="preserve">L'application Melbet n'est pas une version allégée du site : elle reprend les fonctions principales de la plateforme, avec une interface pensée pour l'écran tactile. Melbet, lancé en 2012 et exploité sous licence internationale de Curaçao, propose dans son app le même éventail de paris et de jeux que sur le navigateur.</w:t>
      </w:r>
    </w:p>
    <w:p>
      <w:pPr>
        <w:numPr>
          <w:ilvl w:val="0"/>
          <w:numId w:val="3"/>
        </w:numPr>
      </w:pPr>
      <w:r>
        <w:rPr>
          <w:b w:val="1"/>
          <w:bCs w:val="1"/>
        </w:rPr>
        <w:t xml:space="preserve">Accès aux paris et au live</w:t>
      </w:r>
      <w:r>
        <w:rPr/>
        <w:t xml:space="preserve"> : plus de 40 sports sont couverts, du football (Ligue 1, Premier League, CAN) au basketball, avec un mode direct pour miser pendant le match.</w:t>
      </w:r>
    </w:p>
    <w:p>
      <w:pPr>
        <w:numPr>
          <w:ilvl w:val="0"/>
          <w:numId w:val="3"/>
        </w:numPr>
      </w:pPr>
      <w:r>
        <w:rPr>
          <w:b w:val="1"/>
          <w:bCs w:val="1"/>
        </w:rPr>
        <w:t xml:space="preserve">Pari en un clic</w:t>
      </w:r>
      <w:r>
        <w:rPr/>
        <w:t xml:space="preserve"> : cette fonction valide une mise en un seul appui, sans passer par le ticket complet — pratique pour réagir vite sur une cote en direct.</w:t>
      </w:r>
    </w:p>
    <w:p>
      <w:pPr>
        <w:numPr>
          <w:ilvl w:val="0"/>
          <w:numId w:val="3"/>
        </w:numPr>
      </w:pPr>
      <w:r>
        <w:rPr>
          <w:b w:val="1"/>
          <w:bCs w:val="1"/>
        </w:rPr>
        <w:t xml:space="preserve">Casino et Aviator</w:t>
      </w:r>
      <w:r>
        <w:rPr/>
        <w:t xml:space="preserve"> : l'app intègre la section casino, le casino en direct et les jeux crash, dont Aviator, accessibles sans changer d'application.</w:t>
      </w:r>
    </w:p>
    <w:p>
      <w:pPr>
        <w:numPr>
          <w:ilvl w:val="0"/>
          <w:numId w:val="3"/>
        </w:numPr>
      </w:pPr>
      <w:r>
        <w:rPr>
          <w:b w:val="1"/>
          <w:bCs w:val="1"/>
        </w:rPr>
        <w:t xml:space="preserve">Gestion du compte</w:t>
      </w:r>
      <w:r>
        <w:rPr/>
        <w:t xml:space="preserve"> : dépôts et retraits en FCFA via Orange Money, Wave, Free Money ou carte bancaire, plus le suivi des coupons et l'historique.</w:t>
      </w:r>
    </w:p>
    <w:p>
      <w:pPr/>
      <w:r>
        <w:rPr/>
        <w:t xml:space="preserve">Le streaming en direct est également présent pour certaines rencontres, ce qui permet de regarder et de parier au même endroit. La disponibilité dépend des droits de diffusion ; pour savoir ce qui est diffusé à un instant donné, consultez la rubrique live de l'app ou le site officiel.</w:t>
      </w:r>
    </w:p>
    <w:p>
      <w:pPr>
        <w:spacing w:before="60" w:after="160"/>
      </w:pPr>
      <w:r>
        <w:rPr>
          <w:color w:val="6B6457"/>
          <w:i w:val="1"/>
          <w:iCs w:val="1"/>
        </w:rPr>
        <w:t xml:space="preserve">L'app concentre paris sportifs, live, casino, Aviator et paiements mobile money dans une seule application, sans perte de fonctions face au site.</w:t>
      </w:r>
    </w:p>
    <w:p>
      <w:pPr>
        <w:pStyle w:val="Heading2"/>
      </w:pPr>
      <w:bookmarkStart w:id="2" w:name="_Toc2"/>
      <w:r>
        <w:t>Application contre site</w:t>
      </w:r>
      <w:bookmarkEnd w:id="2"/>
    </w:p>
    <w:p>
      <w:pPr>
        <w:spacing w:after="80"/>
      </w:pPr>
      <w:r>
        <w:rPr>
          <w:b w:val="1"/>
          <w:bCs w:val="1"/>
        </w:rPr>
        <w:t xml:space="preserve">Application et site offrent des fonctions très proches. L'app gagne en rapidité et en notifications une fois installée ; le site reste utile sans installation, depuis n'importe quel navigateur.</w:t>
      </w:r>
    </w:p>
    <w:p>
      <w:pPr/>
      <w:r>
        <w:rPr/>
        <w:t xml:space="preserve">La question revient souvent : faut-il installer l'application ou rester sur le site mobile ? Dans les deux cas, vous accédez aux paris, au casino et à la gestion du compte avec le même identifiant. Les différences se jouent sur le confort d'usage plus que sur les fonctions disponibles.</w:t>
      </w:r>
    </w:p>
    <w:p>
      <w:pPr>
        <w:numPr>
          <w:ilvl w:val="0"/>
          <w:numId w:val="4"/>
        </w:numPr>
      </w:pPr>
      <w:r>
        <w:rPr/>
        <w:t xml:space="preserve">Installation — APK Android ou app iOS à installer — Aucune, accès immédiat</w:t>
      </w:r>
    </w:p>
    <w:p>
      <w:pPr>
        <w:numPr>
          <w:ilvl w:val="0"/>
          <w:numId w:val="4"/>
        </w:numPr>
      </w:pPr>
      <w:r>
        <w:rPr/>
        <w:t xml:space="preserve">Rapidité — Navigation plus fluide après installation — Dépend du navigateur et du réseau</w:t>
      </w:r>
    </w:p>
    <w:p>
      <w:pPr>
        <w:numPr>
          <w:ilvl w:val="0"/>
          <w:numId w:val="4"/>
        </w:numPr>
      </w:pPr>
      <w:r>
        <w:rPr/>
        <w:t xml:space="preserve">Notifications — Alertes push sur les événements suivis — Limitées au navigateur</w:t>
      </w:r>
    </w:p>
    <w:p>
      <w:pPr>
        <w:numPr>
          <w:ilvl w:val="0"/>
          <w:numId w:val="4"/>
        </w:numPr>
      </w:pPr>
      <w:r>
        <w:rPr/>
        <w:t xml:space="preserve">Fonctions de paris — Avant-match, live, casino, Aviator — Mêmes fonctions</w:t>
      </w:r>
    </w:p>
    <w:p>
      <w:pPr>
        <w:numPr>
          <w:ilvl w:val="0"/>
          <w:numId w:val="4"/>
        </w:numPr>
      </w:pPr>
      <w:r>
        <w:rPr/>
        <w:t xml:space="preserve">Mises à jour — À installer manuellement (Android) — Toujours à jour automatiquement</w:t>
      </w:r>
    </w:p>
    <w:p>
      <w:pPr/>
      <w:r>
        <w:rPr/>
        <w:t xml:space="preserve">Concernant les promotions, certaines offres peuvent être mises en avant différemment selon le support, mais l'opérateur ne garantit pas des bonus uniquement réservés à l'app. Pour vérifier si une promotion est liée à l'application, regardez les conditions affichées sur le site officiel.</w:t>
      </w:r>
    </w:p>
    <w:p>
      <w:pPr/>
      <w:r>
        <w:rPr/>
        <w:t xml:space="preserve">En résumé : si vous pariez régulièrement et voulez des notifications rapides, l'application est plus confortable. Pour un usage occasionnel ou sur un appareil que vous ne voulez pas encombrer, le site mobile suffit.</w:t>
      </w:r>
    </w:p>
    <w:p>
      <w:pPr>
        <w:spacing w:before="60" w:after="160"/>
      </w:pPr>
      <w:r>
        <w:rPr>
          <w:color w:val="6B6457"/>
          <w:i w:val="1"/>
          <w:iCs w:val="1"/>
        </w:rPr>
        <w:t xml:space="preserve">Choisissez l'app pour la rapidité et les notifications au quotidien, le site pour un accès immédiat sans installation.</w:t>
      </w:r>
    </w:p>
    <w:p>
      <w:pPr>
        <w:pStyle w:val="Heading2"/>
      </w:pPr>
      <w:bookmarkStart w:id="3" w:name="_Toc3"/>
      <w:r>
        <w:t>Interface et navigation</w:t>
      </w:r>
      <w:bookmarkEnd w:id="3"/>
    </w:p>
    <w:p>
      <w:pPr>
        <w:spacing w:after="80"/>
      </w:pPr>
      <w:r>
        <w:rPr>
          <w:b w:val="1"/>
          <w:bCs w:val="1"/>
        </w:rPr>
        <w:t xml:space="preserve">L'interface s'organise autour d'un écran principal donnant accès aux sports, au live et au casino, avec une recherche d'événements et un panneau mettant en avant les jeux populaires.</w:t>
      </w:r>
    </w:p>
    <w:p>
      <w:pPr/>
      <w:r>
        <w:rPr/>
        <w:t xml:space="preserve">Au premier lancement, l'application affiche un écran principal qui regroupe les accès essentiels : sports en avant-match, paris en direct, casino et jeux crash. Le menu reste accessible en bas ou via une barre latérale, selon la version, ce qui évite de se perdre entre les sections.</w:t>
      </w:r>
    </w:p>
    <w:p>
      <w:pPr>
        <w:numPr>
          <w:ilvl w:val="0"/>
          <w:numId w:val="5"/>
        </w:numPr>
      </w:pPr>
      <w:r>
        <w:rPr>
          <w:b w:val="1"/>
          <w:bCs w:val="1"/>
        </w:rPr>
        <w:t xml:space="preserve">Écran principal</w:t>
      </w:r>
      <w:r>
        <w:rPr/>
        <w:t xml:space="preserve"> : il met en avant les rencontres à venir et les matchs en direct, avec les cotes visibles directement.</w:t>
      </w:r>
    </w:p>
    <w:p>
      <w:pPr>
        <w:numPr>
          <w:ilvl w:val="0"/>
          <w:numId w:val="5"/>
        </w:numPr>
      </w:pPr>
      <w:r>
        <w:rPr>
          <w:b w:val="1"/>
          <w:bCs w:val="1"/>
        </w:rPr>
        <w:t xml:space="preserve">Recherche d'événements</w:t>
      </w:r>
      <w:r>
        <w:rPr/>
        <w:t xml:space="preserve"> : un champ de recherche permet de retrouver une équipe, une compétition ou un match précis sans parcourir toute la liste des sports.</w:t>
      </w:r>
    </w:p>
    <w:p>
      <w:pPr>
        <w:numPr>
          <w:ilvl w:val="0"/>
          <w:numId w:val="5"/>
        </w:numPr>
      </w:pPr>
      <w:r>
        <w:rPr>
          <w:b w:val="1"/>
          <w:bCs w:val="1"/>
        </w:rPr>
        <w:t xml:space="preserve">Panneau des top jeux</w:t>
      </w:r>
      <w:r>
        <w:rPr/>
        <w:t xml:space="preserve"> : une zone dédiée signale les jeux de casino et les jeux crash les plus joués, dont Aviator, pour y accéder en un appui.</w:t>
      </w:r>
    </w:p>
    <w:p>
      <w:pPr/>
      <w:r>
        <w:rPr/>
        <w:t xml:space="preserve">La navigation entre paris sportifs et casino se fait sans quitter l'application : un simple changement d'onglet suffit. Le ticket de pari reste visible au fil de la sélection, ce qui facilite le contrôle de la mise avant validation.</w:t>
      </w:r>
    </w:p>
    <w:p>
      <w:pPr/>
      <w:r>
        <w:rPr/>
        <w:t xml:space="preserve">Sur les petits écrans, l'affichage des cotes peut paraître dense ; agrandir un événement donne accès à l'ensemble des marchés. L'app s'adapte aussi aux tablettes, avec un affichage plus large.</w:t>
      </w:r>
    </w:p>
    <w:p>
      <w:pPr>
        <w:spacing w:before="60" w:after="160"/>
      </w:pPr>
      <w:r>
        <w:rPr>
          <w:color w:val="6B6457"/>
          <w:i w:val="1"/>
          <w:iCs w:val="1"/>
        </w:rPr>
        <w:t xml:space="preserve">Un écran principal clair, une recherche efficace et un accès direct aux top jeux rendent la navigation fluide entre sport et casino.</w:t>
      </w:r>
    </w:p>
    <w:p>
      <w:pPr>
        <w:pStyle w:val="Heading2"/>
      </w:pPr>
      <w:bookmarkStart w:id="4" w:name="_Toc4"/>
      <w:r>
        <w:t>Bonus dans l'application</w:t>
      </w:r>
      <w:bookmarkEnd w:id="4"/>
    </w:p>
    <w:p>
      <w:pPr>
        <w:spacing w:after="80"/>
      </w:pPr>
      <w:r>
        <w:rPr>
          <w:b w:val="1"/>
          <w:bCs w:val="1"/>
        </w:rPr>
        <w:t xml:space="preserve">Le bonus de bienvenue Melbet s'applique généralement de la même façon sur l'app et le site. Les montants exacts et conditions de mise figurent sur le site officiel, à vérifier avant tout dépôt.</w:t>
      </w:r>
    </w:p>
    <w:p>
      <w:pPr/>
      <w:r>
        <w:rPr/>
        <w:t xml:space="preserve">Beaucoup de joueurs cherchent un « bonus d'installation » spécifique à l'application. En pratique, le bonus de bienvenue Melbet — un bonus de bienvenue pouvant aller jusqu'à 100 % sur le premier dépôt — s'obtient en créant un compte et en déposant, que vous passiez par l'app ou par le site. Le plafond exact en FCFA n'est pas garanti ici : reportez-vous au site officiel pour le montant en vigueur.</w:t>
      </w:r>
    </w:p>
    <w:p>
      <w:pPr>
        <w:numPr>
          <w:ilvl w:val="0"/>
          <w:numId w:val="6"/>
        </w:numPr>
      </w:pPr>
      <w:r>
        <w:rPr>
          <w:b w:val="1"/>
          <w:bCs w:val="1"/>
        </w:rPr>
        <w:t xml:space="preserve">Bonus d'installation</w:t>
      </w:r>
      <w:r>
        <w:rPr/>
        <w:t xml:space="preserve"> : l'opérateur peut mettre en avant l'application au moment de l'inscription, mais le bonus reste celui de bienvenue, pas une offre distincte garantie.</w:t>
      </w:r>
    </w:p>
    <w:p>
      <w:pPr>
        <w:numPr>
          <w:ilvl w:val="0"/>
          <w:numId w:val="6"/>
        </w:numPr>
      </w:pPr>
      <w:r>
        <w:rPr>
          <w:b w:val="1"/>
          <w:bCs w:val="1"/>
        </w:rPr>
        <w:t xml:space="preserve">Promotions exclusives</w:t>
      </w:r>
      <w:r>
        <w:rPr/>
        <w:t xml:space="preserve"> : si une promotion est présentée comme liée à l'app, vérifiez toujours ses conditions exactes (dépôt minimum, cote minimale, délai) sur le site officiel.</w:t>
      </w:r>
    </w:p>
    <w:p>
      <w:pPr>
        <w:numPr>
          <w:ilvl w:val="0"/>
          <w:numId w:val="6"/>
        </w:numPr>
      </w:pPr>
      <w:r>
        <w:rPr>
          <w:b w:val="1"/>
          <w:bCs w:val="1"/>
        </w:rPr>
        <w:t xml:space="preserve">Différences avec le site</w:t>
      </w:r>
      <w:r>
        <w:rPr/>
        <w:t xml:space="preserve"> : le solde, les bonus et l'historique sont partagés entre l'app et le site, puisqu'il s'agit du même compte.</w:t>
      </w:r>
    </w:p>
    <w:p>
      <w:pPr/>
      <w:r>
        <w:rPr/>
        <w:t xml:space="preserve">Les conditions de mise déterminent la possibilité de retirer un gain issu d'un bonus. Elles changent souvent, donc un montant ou un délai lu ailleurs peut être périmé. Avant de déposer, confirmez systématiquement les termes du bonus sur le site officiel Melbet.</w:t>
      </w:r>
    </w:p>
    <w:p>
      <w:pPr/>
      <w:r>
        <w:rPr/>
        <w:t xml:space="preserve">Rappel de prudence : un bonus n'est pas un gain assuré. Misez seulement ce que vous pouvez vous permettre de perdre et fixez-vous des limites.</w:t>
      </w:r>
    </w:p>
    <w:p>
      <w:pPr>
        <w:spacing w:before="60" w:after="160"/>
      </w:pPr>
      <w:r>
        <w:rPr>
          <w:color w:val="6B6457"/>
          <w:i w:val="1"/>
          <w:iCs w:val="1"/>
        </w:rPr>
        <w:t xml:space="preserve">Le bonus de bienvenue s'applique pareillement sur l'app et le site ; confirmez montant et conditions de mise sur le site officiel avant de déposer.</w:t>
      </w:r>
    </w:p>
    <w:p>
      <w:pPr>
        <w:pStyle w:val="Heading2"/>
      </w:pPr>
      <w:bookmarkStart w:id="5" w:name="_Toc5"/>
      <w:r>
        <w:t>Problèmes fréquents</w:t>
      </w:r>
      <w:bookmarkEnd w:id="5"/>
    </w:p>
    <w:p>
      <w:pPr>
        <w:spacing w:after="80"/>
      </w:pPr>
      <w:r>
        <w:rPr>
          <w:b w:val="1"/>
          <w:bCs w:val="1"/>
        </w:rPr>
        <w:t xml:space="preserve">Les pannes les plus courantes sont une app qui ne démarre pas et des erreurs de connexion. Une vérification simple — mise à jour, réseau, profil iOS — règle la plupart des cas.</w:t>
      </w:r>
    </w:p>
    <w:p>
      <w:pPr/>
      <w:r>
        <w:rPr/>
        <w:t xml:space="preserve">Les soucis avec l'application Melbet sont généralement faciles à résoudre. Avant de contacter le support, passez en revue les causes les plus fréquentes dans l'ordre.</w:t>
      </w:r>
    </w:p>
    <w:p>
      <w:pPr>
        <w:numPr>
          <w:ilvl w:val="0"/>
          <w:numId w:val="7"/>
        </w:numPr>
      </w:pPr>
      <w:r>
        <w:rPr>
          <w:b w:val="1"/>
          <w:bCs w:val="1"/>
        </w:rPr>
        <w:t xml:space="preserve">L'application ne démarre pas</w:t>
      </w:r>
      <w:r>
        <w:rPr/>
        <w:t xml:space="preserve"> : redémarrez l'appareil, vérifiez que le système est à jour et que l'app est dans sa dernière version. Sur iOS, confirmez la confiance du profil dans </w:t>
      </w:r>
      <w:r>
        <w:rPr>
          <w:b w:val="1"/>
          <w:bCs w:val="1"/>
        </w:rPr>
        <w:t xml:space="preserve">Réglages &gt; Général &gt; VPN et gestion de l'appareil</w:t>
      </w:r>
      <w:r>
        <w:rPr/>
        <w:t xml:space="preserve">.</w:t>
      </w:r>
    </w:p>
    <w:p>
      <w:pPr>
        <w:numPr>
          <w:ilvl w:val="0"/>
          <w:numId w:val="7"/>
        </w:numPr>
      </w:pPr>
      <w:r>
        <w:rPr>
          <w:b w:val="1"/>
          <w:bCs w:val="1"/>
        </w:rPr>
        <w:t xml:space="preserve">Erreurs de connexion</w:t>
      </w:r>
      <w:r>
        <w:rPr/>
        <w:t xml:space="preserve"> : contrôlez vos identifiants, votre connexion réseau, et passez du Wi-Fi aux données mobiles (ou l'inverse) pour écarter un problème de réseau.</w:t>
      </w:r>
    </w:p>
    <w:p>
      <w:pPr>
        <w:numPr>
          <w:ilvl w:val="0"/>
          <w:numId w:val="7"/>
        </w:numPr>
      </w:pPr>
      <w:r>
        <w:rPr>
          <w:b w:val="1"/>
          <w:bCs w:val="1"/>
        </w:rPr>
        <w:t xml:space="preserve">Plantage ou écran figé</w:t>
      </w:r>
      <w:r>
        <w:rPr/>
        <w:t xml:space="preserve"> : fermez les applications en arrière-plan, libérez de l'espace de stockage, puis réinstallez l'app si nécessaire.</w:t>
      </w:r>
    </w:p>
    <w:p>
      <w:pPr>
        <w:numPr>
          <w:ilvl w:val="0"/>
          <w:numId w:val="7"/>
        </w:numPr>
      </w:pPr>
      <w:r>
        <w:rPr>
          <w:b w:val="1"/>
          <w:bCs w:val="1"/>
        </w:rPr>
        <w:t xml:space="preserve">Problème d'accès au site</w:t>
      </w:r>
      <w:r>
        <w:rPr/>
        <w:t xml:space="preserve"> : en cas de blocage régional, l'application ou un accès officiel mis à jour reste la voie la plus fiable.</w:t>
      </w:r>
    </w:p>
    <w:p>
      <w:pPr/>
      <w:r>
        <w:rPr/>
        <w:t xml:space="preserve">Si rien ne fonctionne après ces étapes, contactez le service client Melbet, disponible en chat 24/7, par e-mail et par téléphone. Précisez votre modèle d'appareil et la version du système pour accélérer la résolution.</w:t>
      </w:r>
    </w:p>
    <w:p>
      <w:pPr/>
      <w:r>
        <w:rPr/>
        <w:t xml:space="preserve">Comme pour toute activité de paris, gardez en tête le cadre du jeu responsable : l'accès est réservé aux 18 ans et plus, et des outils de limites et d'auto-exclusion existent si vous en ressentez le besoin.</w:t>
      </w:r>
    </w:p>
    <w:p>
      <w:pPr>
        <w:spacing w:before="60" w:after="160"/>
      </w:pPr>
      <w:r>
        <w:rPr>
          <w:color w:val="6B6457"/>
          <w:i w:val="1"/>
          <w:iCs w:val="1"/>
        </w:rPr>
        <w:t xml:space="preserve">Mise à jour, réseau et profil iOS couvrent la majorité des pannes ; en dernier recours, réinstallez et contactez le support 24/7.</w:t>
      </w:r>
    </w:p>
    <w:p>
      <w:pPr>
        <w:pStyle w:val="Heading2"/>
      </w:pPr>
      <w:bookmarkStart w:id="6" w:name="_Toc6"/>
      <w:r>
        <w:t>Частые вопросы</w:t>
      </w:r>
      <w:bookmarkEnd w:id="6"/>
    </w:p>
    <w:p>
      <w:pPr>
        <w:spacing w:before="80"/>
      </w:pPr>
      <w:r>
        <w:rPr>
          <w:b w:val="1"/>
          <w:bCs w:val="1"/>
        </w:rPr>
        <w:t xml:space="preserve">L'application Melbet propose-t-elle les mêmes fonctions que le site ?</w:t>
      </w:r>
    </w:p>
    <w:p>
      <w:pPr>
        <w:spacing w:after="60"/>
      </w:pPr>
      <w:r>
        <w:rPr/>
        <w:t xml:space="preserve">Oui, dans l'ensemble. L'app donne accès aux paris d'avant-match et en direct, au casino, aux jeux crash comme Aviator et au pari en un clic, depuis le même compte que le site. La principale différence tient au confort : l'app est plus rapide et propose des notifications une fois installée.</w:t>
      </w:r>
    </w:p>
    <w:p>
      <w:pPr>
        <w:spacing w:before="80"/>
      </w:pPr>
      <w:r>
        <w:rPr>
          <w:b w:val="1"/>
          <w:bCs w:val="1"/>
        </w:rPr>
        <w:t xml:space="preserve">Comment installer l'application Melbet sur Android ?</w:t>
      </w:r>
    </w:p>
    <w:p>
      <w:pPr>
        <w:spacing w:after="60"/>
      </w:pPr>
      <w:r>
        <w:rPr/>
        <w:t xml:space="preserve">Sur Android, l'app se télécharge sous forme de fichier APK depuis le site officiel, car elle n'est pas sur le Play Store. Activez les sources inconnues le temps de l'installation, lancez le fichier, puis désactivez à nouveau cette autorisation pour protéger votre appareil.</w:t>
      </w:r>
    </w:p>
    <w:p>
      <w:pPr>
        <w:spacing w:before="80"/>
      </w:pPr>
      <w:r>
        <w:rPr>
          <w:b w:val="1"/>
          <w:bCs w:val="1"/>
        </w:rPr>
        <w:t xml:space="preserve">Existe-t-il un bonus réservé à l'application ?</w:t>
      </w:r>
    </w:p>
    <w:p>
      <w:pPr>
        <w:spacing w:after="60"/>
      </w:pPr>
      <w:r>
        <w:rPr/>
        <w:t xml:space="preserve">L'opérateur peut mettre l'app en avant à l'inscription, mais le bonus reste celui de bienvenue, partagé entre l'app et le site. Pour le montant exact en FCFA et les conditions de mise, consultez le site officiel, car ces termes changent souvent.</w:t>
      </w:r>
    </w:p>
    <w:p>
      <w:pPr>
        <w:spacing w:before="80"/>
      </w:pPr>
      <w:r>
        <w:rPr>
          <w:b w:val="1"/>
          <w:bCs w:val="1"/>
        </w:rPr>
        <w:t xml:space="preserve">Que faire si l'application ne démarre pas ?</w:t>
      </w:r>
    </w:p>
    <w:p>
      <w:pPr>
        <w:spacing w:after="60"/>
      </w:pPr>
      <w:r>
        <w:rPr/>
        <w:t xml:space="preserve">Redémarrez l'appareil, mettez le système et l'app à jour, et libérez de l'espace de stockage. Sur iPhone, vérifiez la confiance du profil dans Réglages. Si le problème persiste, réinstallez l'application ou contactez le support Melbet, joignable 24/7.</w:t>
      </w:r>
    </w:p>
    <w:p>
      <w:pPr>
        <w:spacing w:before="80"/>
      </w:pPr>
      <w:r>
        <w:rPr>
          <w:b w:val="1"/>
          <w:bCs w:val="1"/>
        </w:rPr>
        <w:t xml:space="preserve">L'application est-elle accessible aux mineurs ?</w:t>
      </w:r>
    </w:p>
    <w:p>
      <w:pPr>
        <w:spacing w:after="60"/>
      </w:pPr>
      <w:r>
        <w:rPr/>
        <w:t xml:space="preserve">Non. Les paris sportifs et les jeux de casino sont strictement réservés aux personnes de 18 ans et plus. L'application demande de confirmer votre majorité, et il est conseillé de jouer de manière responsable en fixant des limites de dépôt.</w:t>
      </w:r>
    </w:p>
    <w:p>
      <w:pPr>
        <w:spacing w:before="240"/>
      </w:pPr>
      <w:r>
        <w:rPr>
          <w:color w:val="6B6457"/>
          <w:sz w:val="18"/>
          <w:szCs w:val="18"/>
        </w:rPr>
        <w:t xml:space="preserve">Полная версия статьи: </w:t>
      </w:r>
      <w:hyperlink r:id="rId7" w:history="1">
        <w:r>
          <w:rPr>
            <w:color w:val="FFD11A"/>
            <w:sz w:val="18"/>
            <w:szCs w:val="18"/>
            <w:u w:val="single"/>
          </w:rPr>
          <w:t xml:space="preserve">https://mbets.online/fr/application-melbet</w:t>
        </w:r>
      </w:hyperlink>
    </w:p>
    <w:p>
      <w:pPr>
        <w:spacing w:before="120"/>
      </w:pPr>
      <w:r>
        <w:rPr>
          <w:color w:val="6B6457"/>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5858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5F1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9B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7E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BE7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FFD11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ets.online/fr/application-melb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Melbet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Carter, Betting Editor</dc:creator>
  <dc:title>Application Melbet 2026 : avis iOS et Android</dc:title>
  <dc:description>Application mobile Melbet 2026 — fonctions, pari en un clic, casino, Aviator, live et différences avec le site. Avis complet de l'application.</dc:description>
  <dc:subject>Application mobile Melbet : avis complet</dc:subject>
  <cp:keywords/>
  <cp:category/>
  <cp:lastModifiedBy/>
  <dcterms:created xsi:type="dcterms:W3CDTF">2026-06-11T00:23:05+00:00</dcterms:created>
  <dcterms:modified xsi:type="dcterms:W3CDTF">2026-06-11T00:23:05+00:00</dcterms:modified>
</cp:coreProperties>
</file>

<file path=docProps/custom.xml><?xml version="1.0" encoding="utf-8"?>
<Properties xmlns="http://schemas.openxmlformats.org/officeDocument/2006/custom-properties" xmlns:vt="http://schemas.openxmlformats.org/officeDocument/2006/docPropsVTypes"/>
</file>